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60DE" w14:textId="77777777" w:rsidR="00245FD6" w:rsidRDefault="00245FD6" w:rsidP="00596902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8D1333" wp14:editId="3C2650C3">
            <wp:extent cx="1914769" cy="463639"/>
            <wp:effectExtent l="0" t="0" r="3175" b="6350"/>
            <wp:docPr id="1" name="Picture 1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40" cy="4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78DC7" w14:textId="77777777" w:rsidR="00203392" w:rsidRDefault="00203392" w:rsidP="00596902">
      <w:pPr>
        <w:jc w:val="center"/>
        <w:rPr>
          <w:rFonts w:ascii="Times" w:hAnsi="Times"/>
          <w:b/>
          <w:bCs/>
          <w:color w:val="FF0000"/>
          <w:sz w:val="28"/>
          <w:szCs w:val="28"/>
        </w:rPr>
      </w:pPr>
    </w:p>
    <w:p w14:paraId="1A4DEF7F" w14:textId="66942076" w:rsidR="00596902" w:rsidRPr="00245FD6" w:rsidRDefault="00596902" w:rsidP="00596902">
      <w:pPr>
        <w:jc w:val="center"/>
        <w:rPr>
          <w:rFonts w:ascii="Times" w:hAnsi="Times"/>
          <w:b/>
        </w:rPr>
      </w:pPr>
      <w:r w:rsidRPr="00245FD6">
        <w:rPr>
          <w:rFonts w:ascii="Times" w:hAnsi="Times"/>
          <w:b/>
        </w:rPr>
        <w:t xml:space="preserve">Student </w:t>
      </w:r>
      <w:r w:rsidR="00245FD6" w:rsidRPr="00245FD6">
        <w:rPr>
          <w:rFonts w:ascii="Times" w:hAnsi="Times"/>
          <w:b/>
          <w:bCs/>
        </w:rPr>
        <w:t xml:space="preserve">Government </w:t>
      </w:r>
      <w:r w:rsidRPr="00245FD6">
        <w:rPr>
          <w:rFonts w:ascii="Times" w:hAnsi="Times"/>
          <w:b/>
        </w:rPr>
        <w:t>Position Description</w:t>
      </w:r>
    </w:p>
    <w:p w14:paraId="6E00FA06" w14:textId="3684BCE1" w:rsidR="00596902" w:rsidRDefault="00596902" w:rsidP="00596902">
      <w:pPr>
        <w:jc w:val="center"/>
        <w:rPr>
          <w:rFonts w:ascii="Times" w:hAnsi="Times"/>
        </w:rPr>
      </w:pPr>
    </w:p>
    <w:p w14:paraId="02D69D6C" w14:textId="3D75B5E1" w:rsidR="00011966" w:rsidRPr="00245FD6" w:rsidRDefault="00596902" w:rsidP="00596902">
      <w:pPr>
        <w:jc w:val="both"/>
        <w:rPr>
          <w:rFonts w:ascii="Times" w:hAnsi="Times"/>
          <w:sz w:val="22"/>
          <w:szCs w:val="22"/>
        </w:rPr>
      </w:pPr>
      <w:r w:rsidRPr="00245FD6">
        <w:rPr>
          <w:rFonts w:ascii="Times" w:hAnsi="Times"/>
          <w:b/>
          <w:sz w:val="22"/>
          <w:szCs w:val="22"/>
        </w:rPr>
        <w:t>Title</w:t>
      </w:r>
      <w:r w:rsidRPr="00245FD6">
        <w:rPr>
          <w:rFonts w:ascii="Times" w:hAnsi="Times"/>
          <w:sz w:val="22"/>
          <w:szCs w:val="22"/>
        </w:rPr>
        <w:t xml:space="preserve">: </w:t>
      </w:r>
      <w:r w:rsidR="00271243">
        <w:rPr>
          <w:rFonts w:ascii="Times" w:hAnsi="Times"/>
          <w:sz w:val="22"/>
          <w:szCs w:val="22"/>
        </w:rPr>
        <w:t xml:space="preserve">Executive Secretary </w:t>
      </w:r>
    </w:p>
    <w:p w14:paraId="7C5D1607" w14:textId="77777777" w:rsidR="00C11585" w:rsidRDefault="00C11585" w:rsidP="00C11585">
      <w:pPr>
        <w:jc w:val="both"/>
        <w:rPr>
          <w:rFonts w:ascii="Times" w:hAnsi="Times"/>
          <w:b/>
          <w:sz w:val="22"/>
          <w:szCs w:val="22"/>
        </w:rPr>
      </w:pPr>
    </w:p>
    <w:p w14:paraId="104CAACA" w14:textId="24A5362D" w:rsidR="0033337A" w:rsidRPr="0033337A" w:rsidRDefault="006D4EC8" w:rsidP="0033337A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Bylaw </w:t>
      </w:r>
      <w:r w:rsidR="00C11585">
        <w:rPr>
          <w:rFonts w:ascii="Times" w:hAnsi="Times"/>
          <w:b/>
          <w:sz w:val="22"/>
          <w:szCs w:val="22"/>
        </w:rPr>
        <w:t>Purpose</w:t>
      </w:r>
      <w:r w:rsidR="00C11585" w:rsidRPr="00245FD6">
        <w:rPr>
          <w:rFonts w:ascii="Times" w:hAnsi="Times"/>
          <w:sz w:val="22"/>
          <w:szCs w:val="22"/>
        </w:rPr>
        <w:t xml:space="preserve">: </w:t>
      </w:r>
      <w:r w:rsidR="00E474C4">
        <w:rPr>
          <w:rFonts w:ascii="Times" w:hAnsi="Times"/>
          <w:sz w:val="22"/>
          <w:szCs w:val="22"/>
        </w:rPr>
        <w:t>The Executive Secretary serves as the “</w:t>
      </w:r>
      <w:r w:rsidR="00E474C4" w:rsidRPr="00E474C4">
        <w:rPr>
          <w:rFonts w:ascii="Times" w:hAnsi="Times"/>
          <w:sz w:val="22"/>
          <w:szCs w:val="22"/>
        </w:rPr>
        <w:t>administrative officer for the Student Government and shall be Clerk of all GCSA records</w:t>
      </w:r>
      <w:r w:rsidR="00885D35">
        <w:rPr>
          <w:rFonts w:ascii="Times" w:hAnsi="Times"/>
          <w:sz w:val="22"/>
          <w:szCs w:val="22"/>
        </w:rPr>
        <w:t>.”</w:t>
      </w:r>
      <w:r w:rsidR="00E474C4" w:rsidRPr="00E474C4">
        <w:rPr>
          <w:rFonts w:ascii="Times" w:hAnsi="Times"/>
          <w:sz w:val="22"/>
          <w:szCs w:val="22"/>
        </w:rPr>
        <w:t xml:space="preserve"> </w:t>
      </w:r>
      <w:r w:rsidR="0033337A">
        <w:rPr>
          <w:rFonts w:ascii="Times" w:hAnsi="Times"/>
          <w:sz w:val="22"/>
          <w:szCs w:val="22"/>
        </w:rPr>
        <w:t xml:space="preserve">(Art. </w:t>
      </w:r>
      <w:r w:rsidR="006A6C61">
        <w:rPr>
          <w:rFonts w:ascii="Times" w:hAnsi="Times"/>
          <w:sz w:val="22"/>
          <w:szCs w:val="22"/>
        </w:rPr>
        <w:t>II, Section III</w:t>
      </w:r>
      <w:r w:rsidR="00314518">
        <w:rPr>
          <w:rFonts w:ascii="Times" w:hAnsi="Times"/>
          <w:sz w:val="22"/>
          <w:szCs w:val="22"/>
        </w:rPr>
        <w:t>)</w:t>
      </w:r>
    </w:p>
    <w:p w14:paraId="7E139383" w14:textId="77777777" w:rsidR="004F1838" w:rsidRPr="004F1838" w:rsidRDefault="004F1838" w:rsidP="00596902">
      <w:pPr>
        <w:jc w:val="both"/>
        <w:rPr>
          <w:rFonts w:ascii="Times" w:hAnsi="Times"/>
          <w:b/>
          <w:sz w:val="22"/>
          <w:szCs w:val="22"/>
        </w:rPr>
      </w:pPr>
    </w:p>
    <w:p w14:paraId="7F4A7C51" w14:textId="5517E4D8" w:rsidR="00AA1644" w:rsidRDefault="00596902" w:rsidP="00596902">
      <w:pPr>
        <w:jc w:val="both"/>
        <w:rPr>
          <w:rFonts w:ascii="Times" w:hAnsi="Times"/>
          <w:sz w:val="22"/>
          <w:szCs w:val="22"/>
        </w:rPr>
      </w:pPr>
      <w:r w:rsidRPr="00245FD6">
        <w:rPr>
          <w:rFonts w:ascii="Times" w:hAnsi="Times"/>
          <w:b/>
          <w:sz w:val="22"/>
          <w:szCs w:val="22"/>
        </w:rPr>
        <w:t>Function</w:t>
      </w:r>
      <w:r w:rsidRPr="00245FD6">
        <w:rPr>
          <w:rFonts w:ascii="Times" w:hAnsi="Times"/>
          <w:sz w:val="22"/>
          <w:szCs w:val="22"/>
        </w:rPr>
        <w:t xml:space="preserve">: Reporting to the </w:t>
      </w:r>
      <w:r w:rsidR="00885D35">
        <w:rPr>
          <w:rFonts w:ascii="Times" w:hAnsi="Times"/>
          <w:sz w:val="22"/>
          <w:szCs w:val="22"/>
        </w:rPr>
        <w:t>Student Body President</w:t>
      </w:r>
      <w:r w:rsidRPr="00245FD6">
        <w:rPr>
          <w:rFonts w:ascii="Times" w:hAnsi="Times"/>
          <w:sz w:val="22"/>
          <w:szCs w:val="22"/>
        </w:rPr>
        <w:t xml:space="preserve">, the </w:t>
      </w:r>
      <w:r w:rsidR="00885D35">
        <w:rPr>
          <w:rFonts w:ascii="Times" w:hAnsi="Times"/>
          <w:sz w:val="22"/>
          <w:szCs w:val="22"/>
        </w:rPr>
        <w:t>Executive Secretary carries out</w:t>
      </w:r>
      <w:r w:rsidR="00C06E45">
        <w:rPr>
          <w:rFonts w:ascii="Times" w:hAnsi="Times"/>
          <w:sz w:val="22"/>
          <w:szCs w:val="22"/>
        </w:rPr>
        <w:t xml:space="preserve"> </w:t>
      </w:r>
      <w:r w:rsidR="00BF62A6">
        <w:rPr>
          <w:rFonts w:ascii="Times" w:hAnsi="Times"/>
          <w:sz w:val="22"/>
          <w:szCs w:val="22"/>
        </w:rPr>
        <w:t xml:space="preserve">the administrative functions of </w:t>
      </w:r>
      <w:r w:rsidR="0043753E">
        <w:rPr>
          <w:rFonts w:ascii="Times" w:hAnsi="Times"/>
          <w:sz w:val="22"/>
          <w:szCs w:val="22"/>
        </w:rPr>
        <w:t>the GCSA S</w:t>
      </w:r>
      <w:r w:rsidR="00BF62A6">
        <w:rPr>
          <w:rFonts w:ascii="Times" w:hAnsi="Times"/>
          <w:sz w:val="22"/>
          <w:szCs w:val="22"/>
        </w:rPr>
        <w:t xml:space="preserve">tudent </w:t>
      </w:r>
      <w:r w:rsidR="0043753E">
        <w:rPr>
          <w:rFonts w:ascii="Times" w:hAnsi="Times"/>
          <w:sz w:val="22"/>
          <w:szCs w:val="22"/>
        </w:rPr>
        <w:t>G</w:t>
      </w:r>
      <w:r w:rsidR="00BF62A6">
        <w:rPr>
          <w:rFonts w:ascii="Times" w:hAnsi="Times"/>
          <w:sz w:val="22"/>
          <w:szCs w:val="22"/>
        </w:rPr>
        <w:t>overnment</w:t>
      </w:r>
      <w:r w:rsidR="0052711C">
        <w:rPr>
          <w:rFonts w:ascii="Times" w:hAnsi="Times"/>
          <w:sz w:val="22"/>
          <w:szCs w:val="22"/>
        </w:rPr>
        <w:t xml:space="preserve"> to maintain </w:t>
      </w:r>
      <w:r w:rsidR="00996843">
        <w:rPr>
          <w:rFonts w:ascii="Times" w:hAnsi="Times"/>
          <w:sz w:val="22"/>
          <w:szCs w:val="22"/>
        </w:rPr>
        <w:t xml:space="preserve">the </w:t>
      </w:r>
      <w:r w:rsidR="00DF2C01">
        <w:rPr>
          <w:rFonts w:ascii="Times" w:hAnsi="Times"/>
          <w:sz w:val="22"/>
          <w:szCs w:val="22"/>
        </w:rPr>
        <w:t>association’s</w:t>
      </w:r>
      <w:r w:rsidR="00996843">
        <w:rPr>
          <w:rFonts w:ascii="Times" w:hAnsi="Times"/>
          <w:sz w:val="22"/>
          <w:szCs w:val="22"/>
        </w:rPr>
        <w:t xml:space="preserve"> </w:t>
      </w:r>
      <w:r w:rsidR="0052711C">
        <w:rPr>
          <w:rFonts w:ascii="Times" w:hAnsi="Times"/>
          <w:sz w:val="22"/>
          <w:szCs w:val="22"/>
        </w:rPr>
        <w:t xml:space="preserve">professional excellence, </w:t>
      </w:r>
      <w:r w:rsidR="00996843">
        <w:rPr>
          <w:rFonts w:ascii="Times" w:hAnsi="Times"/>
          <w:sz w:val="22"/>
          <w:szCs w:val="22"/>
        </w:rPr>
        <w:t>efficiency</w:t>
      </w:r>
      <w:r w:rsidR="0052711C">
        <w:rPr>
          <w:rFonts w:ascii="Times" w:hAnsi="Times"/>
          <w:sz w:val="22"/>
          <w:szCs w:val="22"/>
        </w:rPr>
        <w:t xml:space="preserve">, </w:t>
      </w:r>
      <w:r w:rsidR="00996843">
        <w:rPr>
          <w:rFonts w:ascii="Times" w:hAnsi="Times"/>
          <w:sz w:val="22"/>
          <w:szCs w:val="22"/>
        </w:rPr>
        <w:t>and organization. A</w:t>
      </w:r>
      <w:r w:rsidR="00BF62A6">
        <w:rPr>
          <w:rFonts w:ascii="Times" w:hAnsi="Times"/>
          <w:sz w:val="22"/>
          <w:szCs w:val="22"/>
        </w:rPr>
        <w:t>ddition</w:t>
      </w:r>
      <w:r w:rsidR="000F0C19">
        <w:rPr>
          <w:rFonts w:ascii="Times" w:hAnsi="Times"/>
          <w:sz w:val="22"/>
          <w:szCs w:val="22"/>
        </w:rPr>
        <w:t>ally</w:t>
      </w:r>
      <w:r w:rsidR="00996843">
        <w:rPr>
          <w:rFonts w:ascii="Times" w:hAnsi="Times"/>
          <w:sz w:val="22"/>
          <w:szCs w:val="22"/>
        </w:rPr>
        <w:t>, the position serves</w:t>
      </w:r>
      <w:r w:rsidR="00BF62A6">
        <w:rPr>
          <w:rFonts w:ascii="Times" w:hAnsi="Times"/>
          <w:sz w:val="22"/>
          <w:szCs w:val="22"/>
        </w:rPr>
        <w:t xml:space="preserve"> as </w:t>
      </w:r>
      <w:r w:rsidR="0094080D">
        <w:rPr>
          <w:rFonts w:ascii="Times" w:hAnsi="Times"/>
          <w:sz w:val="22"/>
          <w:szCs w:val="22"/>
        </w:rPr>
        <w:t>Student Government’s</w:t>
      </w:r>
      <w:r w:rsidR="00BF62A6">
        <w:rPr>
          <w:rFonts w:ascii="Times" w:hAnsi="Times"/>
          <w:sz w:val="22"/>
          <w:szCs w:val="22"/>
        </w:rPr>
        <w:t xml:space="preserve"> official clerk, </w:t>
      </w:r>
      <w:r w:rsidR="005B785A">
        <w:rPr>
          <w:rFonts w:ascii="Times" w:hAnsi="Times"/>
          <w:sz w:val="22"/>
          <w:szCs w:val="22"/>
        </w:rPr>
        <w:t>historian,</w:t>
      </w:r>
      <w:r w:rsidR="00BF62A6">
        <w:rPr>
          <w:rFonts w:ascii="Times" w:hAnsi="Times"/>
          <w:sz w:val="22"/>
          <w:szCs w:val="22"/>
        </w:rPr>
        <w:t xml:space="preserve"> and </w:t>
      </w:r>
      <w:r w:rsidR="00067A29">
        <w:rPr>
          <w:rFonts w:ascii="Times" w:hAnsi="Times"/>
          <w:sz w:val="22"/>
          <w:szCs w:val="22"/>
        </w:rPr>
        <w:t>archivist</w:t>
      </w:r>
      <w:r w:rsidR="00BF62A6">
        <w:rPr>
          <w:rFonts w:ascii="Times" w:hAnsi="Times"/>
          <w:sz w:val="22"/>
          <w:szCs w:val="22"/>
        </w:rPr>
        <w:t>.</w:t>
      </w:r>
      <w:r w:rsidR="00067A29">
        <w:rPr>
          <w:rFonts w:ascii="Times" w:hAnsi="Times"/>
          <w:sz w:val="22"/>
          <w:szCs w:val="22"/>
        </w:rPr>
        <w:t xml:space="preserve"> By carrying out these functions in a professional manner, the </w:t>
      </w:r>
      <w:r w:rsidR="0094080D">
        <w:rPr>
          <w:rFonts w:ascii="Times" w:hAnsi="Times"/>
          <w:sz w:val="22"/>
          <w:szCs w:val="22"/>
        </w:rPr>
        <w:t>S</w:t>
      </w:r>
      <w:r w:rsidR="00067A29">
        <w:rPr>
          <w:rFonts w:ascii="Times" w:hAnsi="Times"/>
          <w:sz w:val="22"/>
          <w:szCs w:val="22"/>
        </w:rPr>
        <w:t xml:space="preserve">tudent </w:t>
      </w:r>
      <w:r w:rsidR="0094080D">
        <w:rPr>
          <w:rFonts w:ascii="Times" w:hAnsi="Times"/>
          <w:sz w:val="22"/>
          <w:szCs w:val="22"/>
        </w:rPr>
        <w:t>G</w:t>
      </w:r>
      <w:r w:rsidR="00067A29">
        <w:rPr>
          <w:rFonts w:ascii="Times" w:hAnsi="Times"/>
          <w:sz w:val="22"/>
          <w:szCs w:val="22"/>
        </w:rPr>
        <w:t xml:space="preserve">overnment </w:t>
      </w:r>
      <w:r w:rsidR="005B785A">
        <w:rPr>
          <w:rFonts w:ascii="Times" w:hAnsi="Times"/>
          <w:sz w:val="22"/>
          <w:szCs w:val="22"/>
        </w:rPr>
        <w:t>can</w:t>
      </w:r>
      <w:r w:rsidR="00996843">
        <w:rPr>
          <w:rFonts w:ascii="Times" w:hAnsi="Times"/>
          <w:sz w:val="22"/>
          <w:szCs w:val="22"/>
        </w:rPr>
        <w:t xml:space="preserve"> </w:t>
      </w:r>
      <w:r w:rsidR="00DF2C01">
        <w:rPr>
          <w:rFonts w:ascii="Times" w:hAnsi="Times"/>
          <w:sz w:val="22"/>
          <w:szCs w:val="22"/>
        </w:rPr>
        <w:t>respond to the needs of student body in a spirit of service</w:t>
      </w:r>
      <w:r w:rsidR="005B785A">
        <w:rPr>
          <w:rFonts w:ascii="Times" w:hAnsi="Times"/>
          <w:sz w:val="22"/>
          <w:szCs w:val="22"/>
        </w:rPr>
        <w:t xml:space="preserve"> and </w:t>
      </w:r>
      <w:r w:rsidR="00DF2C01">
        <w:rPr>
          <w:rFonts w:ascii="Times" w:hAnsi="Times"/>
          <w:sz w:val="22"/>
          <w:szCs w:val="22"/>
        </w:rPr>
        <w:t>transparency</w:t>
      </w:r>
      <w:r w:rsidR="00007D4A">
        <w:rPr>
          <w:rFonts w:ascii="Times" w:hAnsi="Times"/>
          <w:sz w:val="22"/>
          <w:szCs w:val="22"/>
        </w:rPr>
        <w:t xml:space="preserve">. The Executive Secretary is </w:t>
      </w:r>
      <w:r w:rsidR="00407E0F">
        <w:rPr>
          <w:rFonts w:ascii="Times" w:hAnsi="Times"/>
          <w:sz w:val="22"/>
          <w:szCs w:val="22"/>
        </w:rPr>
        <w:t xml:space="preserve">a member of the Student Government Cabinet. </w:t>
      </w:r>
    </w:p>
    <w:p w14:paraId="4F2ED746" w14:textId="77777777" w:rsidR="00407E0F" w:rsidRDefault="00407E0F" w:rsidP="0051397A">
      <w:pPr>
        <w:jc w:val="both"/>
        <w:rPr>
          <w:rFonts w:ascii="Times" w:hAnsi="Times"/>
          <w:b/>
          <w:sz w:val="22"/>
          <w:szCs w:val="22"/>
        </w:rPr>
      </w:pPr>
    </w:p>
    <w:p w14:paraId="6519F963" w14:textId="20A403B4" w:rsidR="0051397A" w:rsidRPr="00245FD6" w:rsidRDefault="00F40B95" w:rsidP="0051397A">
      <w:pPr>
        <w:jc w:val="both"/>
        <w:rPr>
          <w:rFonts w:ascii="Times" w:hAnsi="Times"/>
          <w:b/>
          <w:sz w:val="22"/>
          <w:szCs w:val="22"/>
        </w:rPr>
      </w:pPr>
      <w:r w:rsidRPr="00245FD6">
        <w:rPr>
          <w:rFonts w:ascii="Times" w:hAnsi="Times"/>
          <w:b/>
          <w:sz w:val="22"/>
          <w:szCs w:val="22"/>
        </w:rPr>
        <w:t>Description of Duties and Tasks:</w:t>
      </w:r>
    </w:p>
    <w:p w14:paraId="69D6E6D3" w14:textId="77777777" w:rsidR="00781A5A" w:rsidRPr="00093DB5" w:rsidRDefault="00781A5A" w:rsidP="00781A5A">
      <w:pPr>
        <w:rPr>
          <w:rFonts w:ascii="Times" w:hAnsi="Times"/>
          <w:i/>
          <w:iCs/>
          <w:sz w:val="22"/>
          <w:szCs w:val="22"/>
        </w:rPr>
      </w:pPr>
    </w:p>
    <w:p w14:paraId="6B8F5CF9" w14:textId="44926004" w:rsidR="00B84F0F" w:rsidRDefault="00842160" w:rsidP="00B64B4C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Maintains</w:t>
      </w:r>
      <w:r w:rsidR="00B84F0F">
        <w:rPr>
          <w:rFonts w:ascii="Times" w:hAnsi="Times"/>
          <w:sz w:val="22"/>
          <w:szCs w:val="22"/>
        </w:rPr>
        <w:t xml:space="preserve"> the integrity</w:t>
      </w:r>
      <w:r w:rsidR="00CB07B2">
        <w:rPr>
          <w:rFonts w:ascii="Times" w:hAnsi="Times"/>
          <w:sz w:val="22"/>
          <w:szCs w:val="22"/>
        </w:rPr>
        <w:t xml:space="preserve">, </w:t>
      </w:r>
      <w:r w:rsidR="00B84F0F">
        <w:rPr>
          <w:rFonts w:ascii="Times" w:hAnsi="Times"/>
          <w:sz w:val="22"/>
          <w:szCs w:val="22"/>
        </w:rPr>
        <w:t>legitimacy</w:t>
      </w:r>
      <w:r w:rsidR="00CB07B2">
        <w:rPr>
          <w:rFonts w:ascii="Times" w:hAnsi="Times"/>
          <w:sz w:val="22"/>
          <w:szCs w:val="22"/>
        </w:rPr>
        <w:t xml:space="preserve">, and appropriate transparency </w:t>
      </w:r>
      <w:r w:rsidR="00B84F0F">
        <w:rPr>
          <w:rFonts w:ascii="Times" w:hAnsi="Times"/>
          <w:sz w:val="22"/>
          <w:szCs w:val="22"/>
        </w:rPr>
        <w:t xml:space="preserve">of GCSA Student Government by </w:t>
      </w:r>
      <w:r>
        <w:rPr>
          <w:rFonts w:ascii="Times" w:hAnsi="Times"/>
          <w:sz w:val="22"/>
          <w:szCs w:val="22"/>
        </w:rPr>
        <w:t>preserving and producing</w:t>
      </w:r>
      <w:r w:rsidR="00B84F0F">
        <w:rPr>
          <w:rFonts w:ascii="Times" w:hAnsi="Times"/>
          <w:sz w:val="22"/>
          <w:szCs w:val="22"/>
        </w:rPr>
        <w:t xml:space="preserve"> accurate records</w:t>
      </w:r>
      <w:r>
        <w:rPr>
          <w:rFonts w:ascii="Times" w:hAnsi="Times"/>
          <w:sz w:val="22"/>
          <w:szCs w:val="22"/>
        </w:rPr>
        <w:t xml:space="preserve"> of business, reports, legislation, </w:t>
      </w:r>
      <w:r w:rsidR="00582248">
        <w:rPr>
          <w:rFonts w:ascii="Times" w:hAnsi="Times"/>
          <w:sz w:val="22"/>
          <w:szCs w:val="22"/>
        </w:rPr>
        <w:t xml:space="preserve">and </w:t>
      </w:r>
      <w:r>
        <w:rPr>
          <w:rFonts w:ascii="Times" w:hAnsi="Times"/>
          <w:sz w:val="22"/>
          <w:szCs w:val="22"/>
        </w:rPr>
        <w:t>election documentation.</w:t>
      </w:r>
    </w:p>
    <w:p w14:paraId="502580CB" w14:textId="6C0F3F4D" w:rsidR="00582248" w:rsidRDefault="00582248" w:rsidP="00B64B4C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Ensures that Student Government is serving our constituents by</w:t>
      </w:r>
      <w:r w:rsidR="00C979D3">
        <w:rPr>
          <w:rFonts w:ascii="Times" w:hAnsi="Times"/>
          <w:sz w:val="22"/>
          <w:szCs w:val="22"/>
        </w:rPr>
        <w:t xml:space="preserve"> responding to incoming email and </w:t>
      </w:r>
      <w:r w:rsidR="00723106">
        <w:rPr>
          <w:rFonts w:ascii="Times" w:hAnsi="Times"/>
          <w:sz w:val="22"/>
          <w:szCs w:val="22"/>
        </w:rPr>
        <w:t>referring</w:t>
      </w:r>
      <w:r w:rsidR="00C979D3">
        <w:rPr>
          <w:rFonts w:ascii="Times" w:hAnsi="Times"/>
          <w:sz w:val="22"/>
          <w:szCs w:val="22"/>
        </w:rPr>
        <w:t xml:space="preserve"> </w:t>
      </w:r>
      <w:r w:rsidR="00DA3702">
        <w:rPr>
          <w:rFonts w:ascii="Times" w:hAnsi="Times"/>
          <w:sz w:val="22"/>
          <w:szCs w:val="22"/>
        </w:rPr>
        <w:t>constituents</w:t>
      </w:r>
      <w:r w:rsidR="00723106">
        <w:rPr>
          <w:rFonts w:ascii="Times" w:hAnsi="Times"/>
          <w:sz w:val="22"/>
          <w:szCs w:val="22"/>
        </w:rPr>
        <w:t xml:space="preserve"> to </w:t>
      </w:r>
      <w:r w:rsidR="00DA3702">
        <w:rPr>
          <w:rFonts w:ascii="Times" w:hAnsi="Times"/>
          <w:sz w:val="22"/>
          <w:szCs w:val="22"/>
        </w:rPr>
        <w:t>appropriate</w:t>
      </w:r>
      <w:r w:rsidR="00723106">
        <w:rPr>
          <w:rFonts w:ascii="Times" w:hAnsi="Times"/>
          <w:sz w:val="22"/>
          <w:szCs w:val="22"/>
        </w:rPr>
        <w:t xml:space="preserve"> student government officers to ensure that their business is handle</w:t>
      </w:r>
      <w:r w:rsidR="00707AA0">
        <w:rPr>
          <w:rFonts w:ascii="Times" w:hAnsi="Times"/>
          <w:sz w:val="22"/>
          <w:szCs w:val="22"/>
        </w:rPr>
        <w:t>d</w:t>
      </w:r>
      <w:r w:rsidR="00723106">
        <w:rPr>
          <w:rFonts w:ascii="Times" w:hAnsi="Times"/>
          <w:sz w:val="22"/>
          <w:szCs w:val="22"/>
        </w:rPr>
        <w:t xml:space="preserve"> in a professional manner. </w:t>
      </w:r>
    </w:p>
    <w:p w14:paraId="3FBA420E" w14:textId="6D20AC21" w:rsidR="000A61E6" w:rsidRDefault="00360394" w:rsidP="00B64B4C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Assists in maintaining the Student Engagement Office </w:t>
      </w:r>
      <w:r w:rsidR="00BF6E32"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 xml:space="preserve">pace, which </w:t>
      </w:r>
      <w:r w:rsidR="00BF6E32">
        <w:rPr>
          <w:rFonts w:ascii="Times" w:hAnsi="Times"/>
          <w:sz w:val="22"/>
          <w:szCs w:val="22"/>
        </w:rPr>
        <w:t xml:space="preserve">is </w:t>
      </w:r>
      <w:r>
        <w:rPr>
          <w:rFonts w:ascii="Times" w:hAnsi="Times"/>
          <w:sz w:val="22"/>
          <w:szCs w:val="22"/>
        </w:rPr>
        <w:t xml:space="preserve">shared between </w:t>
      </w:r>
      <w:r w:rsidR="003D0873">
        <w:rPr>
          <w:rFonts w:ascii="Times" w:hAnsi="Times"/>
          <w:sz w:val="22"/>
          <w:szCs w:val="22"/>
        </w:rPr>
        <w:t xml:space="preserve">GCSA, MIO, ISS, Orientation, </w:t>
      </w:r>
      <w:r w:rsidR="00CB07B2">
        <w:rPr>
          <w:rFonts w:ascii="Times" w:hAnsi="Times"/>
          <w:sz w:val="22"/>
          <w:szCs w:val="22"/>
        </w:rPr>
        <w:t xml:space="preserve">and CEC. </w:t>
      </w:r>
    </w:p>
    <w:p w14:paraId="3922A6C6" w14:textId="0F5625FD" w:rsidR="00C76DDE" w:rsidRDefault="005B26CB" w:rsidP="00C76DDE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Preserves</w:t>
      </w:r>
      <w:r w:rsidR="00DA3702">
        <w:rPr>
          <w:rFonts w:ascii="Times" w:hAnsi="Times"/>
          <w:sz w:val="22"/>
          <w:szCs w:val="22"/>
        </w:rPr>
        <w:t xml:space="preserve"> an historical </w:t>
      </w:r>
      <w:r>
        <w:rPr>
          <w:rFonts w:ascii="Times" w:hAnsi="Times"/>
          <w:sz w:val="22"/>
          <w:szCs w:val="22"/>
        </w:rPr>
        <w:t>narrative</w:t>
      </w:r>
      <w:r w:rsidR="00DA3702">
        <w:rPr>
          <w:rFonts w:ascii="Times" w:hAnsi="Times"/>
          <w:sz w:val="22"/>
          <w:szCs w:val="22"/>
        </w:rPr>
        <w:t xml:space="preserve"> of GCSA</w:t>
      </w:r>
      <w:r>
        <w:rPr>
          <w:rFonts w:ascii="Times" w:hAnsi="Times"/>
          <w:sz w:val="22"/>
          <w:szCs w:val="22"/>
        </w:rPr>
        <w:t xml:space="preserve"> and other useful information by s</w:t>
      </w:r>
      <w:r w:rsidR="00C76DDE">
        <w:rPr>
          <w:rFonts w:ascii="Times" w:hAnsi="Times"/>
          <w:sz w:val="22"/>
          <w:szCs w:val="22"/>
        </w:rPr>
        <w:t>erv</w:t>
      </w:r>
      <w:r>
        <w:rPr>
          <w:rFonts w:ascii="Times" w:hAnsi="Times"/>
          <w:sz w:val="22"/>
          <w:szCs w:val="22"/>
        </w:rPr>
        <w:t>ing</w:t>
      </w:r>
      <w:r w:rsidR="00C76DDE">
        <w:rPr>
          <w:rFonts w:ascii="Times" w:hAnsi="Times"/>
          <w:sz w:val="22"/>
          <w:szCs w:val="22"/>
        </w:rPr>
        <w:t xml:space="preserve"> as the Historian and Archivist of GCSA</w:t>
      </w:r>
    </w:p>
    <w:p w14:paraId="4FCAFB97" w14:textId="154863BC" w:rsidR="00C76DDE" w:rsidRPr="00C76DDE" w:rsidRDefault="00C76DDE" w:rsidP="00C76DDE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Serves as the Chair of the Committee on Elections</w:t>
      </w:r>
      <w:r w:rsidR="005B3B75">
        <w:rPr>
          <w:rFonts w:ascii="Times" w:hAnsi="Times"/>
          <w:sz w:val="22"/>
          <w:szCs w:val="22"/>
        </w:rPr>
        <w:t>, unless they become a candidate for office</w:t>
      </w:r>
    </w:p>
    <w:p w14:paraId="1693C77C" w14:textId="121EA6AF" w:rsidR="00011966" w:rsidRDefault="009C168A" w:rsidP="00CB07B2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 w:rsidRPr="00CB07B2">
        <w:rPr>
          <w:rFonts w:ascii="Times" w:hAnsi="Times"/>
          <w:sz w:val="22"/>
          <w:szCs w:val="22"/>
        </w:rPr>
        <w:t xml:space="preserve">Participates in weekly Cabinet </w:t>
      </w:r>
      <w:r w:rsidR="00CB07B2" w:rsidRPr="00CB07B2">
        <w:rPr>
          <w:rFonts w:ascii="Times" w:hAnsi="Times"/>
          <w:sz w:val="22"/>
          <w:szCs w:val="22"/>
        </w:rPr>
        <w:t xml:space="preserve">and Assembly </w:t>
      </w:r>
      <w:r w:rsidRPr="00CB07B2">
        <w:rPr>
          <w:rFonts w:ascii="Times" w:hAnsi="Times"/>
          <w:sz w:val="22"/>
          <w:szCs w:val="22"/>
        </w:rPr>
        <w:t xml:space="preserve">meetings, and other meetings at the request of the Student Body President.  </w:t>
      </w:r>
    </w:p>
    <w:p w14:paraId="00E0D984" w14:textId="4D055872" w:rsidR="00011966" w:rsidRPr="00245FD6" w:rsidRDefault="00011966" w:rsidP="00011966">
      <w:pPr>
        <w:jc w:val="both"/>
        <w:rPr>
          <w:rFonts w:ascii="Times" w:hAnsi="Times"/>
          <w:sz w:val="22"/>
          <w:szCs w:val="22"/>
        </w:rPr>
      </w:pPr>
    </w:p>
    <w:p w14:paraId="6AD0F349" w14:textId="132554C0" w:rsidR="00011966" w:rsidRPr="00245FD6" w:rsidRDefault="00011966" w:rsidP="00011966">
      <w:pPr>
        <w:jc w:val="both"/>
        <w:rPr>
          <w:rFonts w:ascii="Times" w:hAnsi="Times"/>
          <w:b/>
          <w:sz w:val="22"/>
          <w:szCs w:val="22"/>
        </w:rPr>
      </w:pPr>
      <w:r w:rsidRPr="00245FD6">
        <w:rPr>
          <w:rFonts w:ascii="Times" w:hAnsi="Times"/>
          <w:b/>
          <w:sz w:val="22"/>
          <w:szCs w:val="22"/>
        </w:rPr>
        <w:t xml:space="preserve">Requirements </w:t>
      </w:r>
    </w:p>
    <w:p w14:paraId="2A2C55AA" w14:textId="123E3FF4" w:rsidR="00011966" w:rsidRPr="00245FD6" w:rsidRDefault="00CD13DF" w:rsidP="00DB46F5">
      <w:pPr>
        <w:jc w:val="both"/>
        <w:rPr>
          <w:rFonts w:ascii="Times" w:hAnsi="Times"/>
          <w:sz w:val="22"/>
          <w:szCs w:val="22"/>
        </w:rPr>
      </w:pPr>
      <w:r w:rsidRPr="00245FD6">
        <w:rPr>
          <w:rFonts w:ascii="Times" w:hAnsi="Times"/>
          <w:sz w:val="22"/>
          <w:szCs w:val="22"/>
        </w:rPr>
        <w:t>Applicants must be</w:t>
      </w:r>
      <w:r w:rsidR="00011966" w:rsidRPr="00245FD6">
        <w:rPr>
          <w:rFonts w:ascii="Times" w:hAnsi="Times"/>
          <w:sz w:val="22"/>
          <w:szCs w:val="22"/>
        </w:rPr>
        <w:t xml:space="preserve"> full-time undergraduate student</w:t>
      </w:r>
      <w:r w:rsidR="00522444" w:rsidRPr="00245FD6">
        <w:rPr>
          <w:rFonts w:ascii="Times" w:hAnsi="Times"/>
          <w:sz w:val="22"/>
          <w:szCs w:val="22"/>
        </w:rPr>
        <w:t>s</w:t>
      </w:r>
      <w:r w:rsidR="00011966" w:rsidRPr="00245FD6">
        <w:rPr>
          <w:rFonts w:ascii="Times" w:hAnsi="Times"/>
          <w:sz w:val="22"/>
          <w:szCs w:val="22"/>
        </w:rPr>
        <w:t xml:space="preserve"> at Gordon College</w:t>
      </w:r>
      <w:r w:rsidR="00522444" w:rsidRPr="00245FD6">
        <w:rPr>
          <w:rFonts w:ascii="Times" w:hAnsi="Times"/>
          <w:sz w:val="22"/>
          <w:szCs w:val="22"/>
        </w:rPr>
        <w:t xml:space="preserve"> who are planning to </w:t>
      </w:r>
      <w:r w:rsidR="00BE4823" w:rsidRPr="00245FD6">
        <w:rPr>
          <w:rFonts w:ascii="Times" w:hAnsi="Times"/>
          <w:sz w:val="22"/>
          <w:szCs w:val="22"/>
        </w:rPr>
        <w:t>take</w:t>
      </w:r>
      <w:r w:rsidR="00474E80" w:rsidRPr="00245FD6">
        <w:rPr>
          <w:rFonts w:ascii="Times" w:hAnsi="Times"/>
          <w:sz w:val="22"/>
          <w:szCs w:val="22"/>
        </w:rPr>
        <w:t xml:space="preserve"> courses at Gordon </w:t>
      </w:r>
      <w:r w:rsidR="006C27AD" w:rsidRPr="00245FD6">
        <w:rPr>
          <w:rFonts w:ascii="Times" w:hAnsi="Times"/>
          <w:sz w:val="22"/>
          <w:szCs w:val="22"/>
        </w:rPr>
        <w:t>for</w:t>
      </w:r>
      <w:r w:rsidR="00474E80" w:rsidRPr="00245FD6">
        <w:rPr>
          <w:rFonts w:ascii="Times" w:hAnsi="Times"/>
          <w:sz w:val="22"/>
          <w:szCs w:val="22"/>
        </w:rPr>
        <w:t xml:space="preserve"> both </w:t>
      </w:r>
      <w:r w:rsidR="006C27AD" w:rsidRPr="00245FD6">
        <w:rPr>
          <w:rFonts w:ascii="Times" w:hAnsi="Times"/>
          <w:sz w:val="22"/>
          <w:szCs w:val="22"/>
        </w:rPr>
        <w:t>the Fall and Spring</w:t>
      </w:r>
      <w:r w:rsidR="00474E80" w:rsidRPr="00245FD6">
        <w:rPr>
          <w:rFonts w:ascii="Times" w:hAnsi="Times"/>
          <w:sz w:val="22"/>
          <w:szCs w:val="22"/>
        </w:rPr>
        <w:t xml:space="preserve"> semesters</w:t>
      </w:r>
      <w:r w:rsidR="00D32D9E" w:rsidRPr="00245FD6">
        <w:rPr>
          <w:rFonts w:ascii="Times" w:hAnsi="Times"/>
          <w:sz w:val="22"/>
          <w:szCs w:val="22"/>
        </w:rPr>
        <w:t xml:space="preserve">. </w:t>
      </w:r>
      <w:r w:rsidR="00EA603F">
        <w:rPr>
          <w:rFonts w:ascii="Times" w:hAnsi="Times"/>
          <w:sz w:val="22"/>
          <w:szCs w:val="22"/>
        </w:rPr>
        <w:t xml:space="preserve"> </w:t>
      </w:r>
    </w:p>
    <w:p w14:paraId="5C2C3D34" w14:textId="2834D201" w:rsidR="00011966" w:rsidRPr="00245FD6" w:rsidRDefault="00011966" w:rsidP="00011966">
      <w:pPr>
        <w:jc w:val="both"/>
        <w:rPr>
          <w:rFonts w:ascii="Times" w:hAnsi="Times"/>
          <w:sz w:val="22"/>
          <w:szCs w:val="22"/>
        </w:rPr>
      </w:pPr>
    </w:p>
    <w:p w14:paraId="165FB778" w14:textId="630A57B9" w:rsidR="00011966" w:rsidRPr="00245FD6" w:rsidRDefault="006411D7" w:rsidP="00011966">
      <w:pPr>
        <w:jc w:val="both"/>
        <w:rPr>
          <w:rFonts w:ascii="Times" w:hAnsi="Times"/>
          <w:b/>
          <w:sz w:val="22"/>
          <w:szCs w:val="22"/>
        </w:rPr>
      </w:pPr>
      <w:r w:rsidRPr="00245FD6">
        <w:rPr>
          <w:rFonts w:ascii="Times" w:hAnsi="Times"/>
          <w:b/>
          <w:bCs/>
          <w:sz w:val="22"/>
          <w:szCs w:val="22"/>
        </w:rPr>
        <w:t>Skills needed</w:t>
      </w:r>
      <w:r w:rsidR="00011966" w:rsidRPr="00245FD6">
        <w:rPr>
          <w:rFonts w:ascii="Times" w:hAnsi="Times"/>
          <w:b/>
          <w:bCs/>
          <w:sz w:val="22"/>
          <w:szCs w:val="22"/>
        </w:rPr>
        <w:t>:</w:t>
      </w:r>
    </w:p>
    <w:p w14:paraId="33C19CA0" w14:textId="36DCD839" w:rsidR="00730CE9" w:rsidRPr="00730CE9" w:rsidRDefault="00D71FF8" w:rsidP="00730CE9">
      <w:pPr>
        <w:jc w:val="both"/>
        <w:rPr>
          <w:rFonts w:ascii="Times" w:hAnsi="Times"/>
          <w:sz w:val="22"/>
          <w:szCs w:val="22"/>
        </w:rPr>
      </w:pPr>
      <w:r w:rsidRPr="00245FD6">
        <w:rPr>
          <w:rFonts w:ascii="Times" w:hAnsi="Times"/>
          <w:sz w:val="22"/>
          <w:szCs w:val="22"/>
        </w:rPr>
        <w:t>Students</w:t>
      </w:r>
      <w:r w:rsidRPr="00D71FF8">
        <w:rPr>
          <w:rFonts w:ascii="Times" w:hAnsi="Times"/>
          <w:sz w:val="22"/>
          <w:szCs w:val="22"/>
        </w:rPr>
        <w:t xml:space="preserve"> </w:t>
      </w:r>
      <w:r w:rsidRPr="00245FD6">
        <w:rPr>
          <w:rFonts w:ascii="Times" w:hAnsi="Times"/>
          <w:sz w:val="22"/>
          <w:szCs w:val="22"/>
        </w:rPr>
        <w:t>interested</w:t>
      </w:r>
      <w:r w:rsidRPr="00D71FF8">
        <w:rPr>
          <w:rFonts w:ascii="Times" w:hAnsi="Times"/>
          <w:sz w:val="22"/>
          <w:szCs w:val="22"/>
        </w:rPr>
        <w:t xml:space="preserve"> in this position should have good</w:t>
      </w:r>
      <w:r w:rsidR="00EF0294">
        <w:rPr>
          <w:rFonts w:ascii="Times" w:hAnsi="Times"/>
          <w:sz w:val="22"/>
          <w:szCs w:val="22"/>
        </w:rPr>
        <w:t xml:space="preserve"> </w:t>
      </w:r>
      <w:r w:rsidRPr="00D71FF8">
        <w:rPr>
          <w:rFonts w:ascii="Times" w:hAnsi="Times"/>
          <w:sz w:val="22"/>
          <w:szCs w:val="22"/>
        </w:rPr>
        <w:t>organization</w:t>
      </w:r>
      <w:r w:rsidR="00730CE9" w:rsidRPr="00730CE9">
        <w:rPr>
          <w:rFonts w:ascii="Times" w:hAnsi="Times"/>
          <w:sz w:val="22"/>
          <w:szCs w:val="22"/>
        </w:rPr>
        <w:t xml:space="preserve">, </w:t>
      </w:r>
      <w:r w:rsidR="00EF0294">
        <w:rPr>
          <w:rFonts w:ascii="Times" w:hAnsi="Times"/>
          <w:sz w:val="22"/>
          <w:szCs w:val="22"/>
        </w:rPr>
        <w:t>communication</w:t>
      </w:r>
      <w:r w:rsidR="00730CE9" w:rsidRPr="00730CE9">
        <w:rPr>
          <w:rFonts w:ascii="Times" w:hAnsi="Times"/>
          <w:sz w:val="22"/>
          <w:szCs w:val="22"/>
        </w:rPr>
        <w:t>, and prioritization skills</w:t>
      </w:r>
      <w:r w:rsidR="00730CE9">
        <w:rPr>
          <w:rFonts w:ascii="Times" w:hAnsi="Times"/>
          <w:sz w:val="22"/>
          <w:szCs w:val="22"/>
        </w:rPr>
        <w:t xml:space="preserve">. Solid </w:t>
      </w:r>
      <w:r w:rsidR="00E82CD3">
        <w:rPr>
          <w:rFonts w:ascii="Times" w:hAnsi="Times"/>
          <w:sz w:val="22"/>
          <w:szCs w:val="22"/>
        </w:rPr>
        <w:t xml:space="preserve">administrative </w:t>
      </w:r>
      <w:r w:rsidRPr="00D71FF8">
        <w:rPr>
          <w:rFonts w:ascii="Times" w:hAnsi="Times"/>
          <w:sz w:val="22"/>
          <w:szCs w:val="22"/>
        </w:rPr>
        <w:t>skills</w:t>
      </w:r>
      <w:r w:rsidR="00730CE9">
        <w:rPr>
          <w:rFonts w:ascii="Times" w:hAnsi="Times"/>
          <w:sz w:val="22"/>
          <w:szCs w:val="22"/>
        </w:rPr>
        <w:t xml:space="preserve"> </w:t>
      </w:r>
      <w:proofErr w:type="gramStart"/>
      <w:r w:rsidR="00730CE9">
        <w:rPr>
          <w:rFonts w:ascii="Times" w:hAnsi="Times"/>
          <w:sz w:val="22"/>
          <w:szCs w:val="22"/>
        </w:rPr>
        <w:t>is</w:t>
      </w:r>
      <w:proofErr w:type="gramEnd"/>
      <w:r w:rsidR="003F40FA">
        <w:rPr>
          <w:rFonts w:ascii="Times" w:hAnsi="Times"/>
          <w:sz w:val="22"/>
          <w:szCs w:val="22"/>
        </w:rPr>
        <w:t xml:space="preserve"> also</w:t>
      </w:r>
      <w:r w:rsidR="00730CE9">
        <w:rPr>
          <w:rFonts w:ascii="Times" w:hAnsi="Times"/>
          <w:sz w:val="22"/>
          <w:szCs w:val="22"/>
        </w:rPr>
        <w:t xml:space="preserve"> </w:t>
      </w:r>
      <w:r w:rsidR="006666F9">
        <w:rPr>
          <w:rFonts w:ascii="Times" w:hAnsi="Times"/>
          <w:sz w:val="22"/>
          <w:szCs w:val="22"/>
        </w:rPr>
        <w:t>need</w:t>
      </w:r>
      <w:r w:rsidR="003F40FA">
        <w:rPr>
          <w:rFonts w:ascii="Times" w:hAnsi="Times"/>
          <w:sz w:val="22"/>
          <w:szCs w:val="22"/>
        </w:rPr>
        <w:t xml:space="preserve">ed </w:t>
      </w:r>
      <w:r w:rsidR="006666F9">
        <w:rPr>
          <w:rFonts w:ascii="Times" w:hAnsi="Times"/>
          <w:sz w:val="22"/>
          <w:szCs w:val="22"/>
        </w:rPr>
        <w:t xml:space="preserve">to </w:t>
      </w:r>
      <w:r w:rsidR="00EF0294">
        <w:rPr>
          <w:rFonts w:ascii="Times" w:hAnsi="Times"/>
          <w:sz w:val="22"/>
          <w:szCs w:val="22"/>
        </w:rPr>
        <w:t xml:space="preserve">maintain professional standards. </w:t>
      </w:r>
    </w:p>
    <w:p w14:paraId="133C6A59" w14:textId="25A27C38" w:rsidR="00730CE9" w:rsidRDefault="00730CE9" w:rsidP="00011966">
      <w:pPr>
        <w:jc w:val="both"/>
        <w:rPr>
          <w:rFonts w:ascii="Times" w:hAnsi="Times"/>
          <w:sz w:val="22"/>
          <w:szCs w:val="22"/>
        </w:rPr>
      </w:pPr>
    </w:p>
    <w:p w14:paraId="41F61F7A" w14:textId="1B0E69EF" w:rsidR="00415FA0" w:rsidRDefault="00415FA0" w:rsidP="00011966">
      <w:pPr>
        <w:jc w:val="both"/>
        <w:rPr>
          <w:rFonts w:ascii="Times" w:hAnsi="Times"/>
          <w:sz w:val="22"/>
          <w:szCs w:val="22"/>
        </w:rPr>
      </w:pPr>
    </w:p>
    <w:p w14:paraId="2F8045DD" w14:textId="28BF64BC" w:rsidR="00D71FF8" w:rsidRPr="00245FD6" w:rsidRDefault="00D71FF8" w:rsidP="00011966">
      <w:pPr>
        <w:jc w:val="both"/>
        <w:rPr>
          <w:rFonts w:ascii="Times" w:hAnsi="Times"/>
          <w:sz w:val="22"/>
          <w:szCs w:val="22"/>
        </w:rPr>
      </w:pPr>
    </w:p>
    <w:sectPr w:rsidR="00D71FF8" w:rsidRPr="0024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5DDD" w14:textId="77777777" w:rsidR="00A64111" w:rsidRDefault="00A64111" w:rsidP="00046AD4">
      <w:r>
        <w:separator/>
      </w:r>
    </w:p>
  </w:endnote>
  <w:endnote w:type="continuationSeparator" w:id="0">
    <w:p w14:paraId="3B1E9B09" w14:textId="77777777" w:rsidR="00A64111" w:rsidRDefault="00A64111" w:rsidP="00046AD4">
      <w:r>
        <w:continuationSeparator/>
      </w:r>
    </w:p>
  </w:endnote>
  <w:endnote w:type="continuationNotice" w:id="1">
    <w:p w14:paraId="2F76A98F" w14:textId="77777777" w:rsidR="00A64111" w:rsidRDefault="00A64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AAF9" w14:textId="77777777" w:rsidR="00A64111" w:rsidRDefault="00A64111" w:rsidP="00046AD4">
      <w:r>
        <w:separator/>
      </w:r>
    </w:p>
  </w:footnote>
  <w:footnote w:type="continuationSeparator" w:id="0">
    <w:p w14:paraId="5F4A0B42" w14:textId="77777777" w:rsidR="00A64111" w:rsidRDefault="00A64111" w:rsidP="00046AD4">
      <w:r>
        <w:continuationSeparator/>
      </w:r>
    </w:p>
  </w:footnote>
  <w:footnote w:type="continuationNotice" w:id="1">
    <w:p w14:paraId="051454B4" w14:textId="77777777" w:rsidR="00A64111" w:rsidRDefault="00A641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327"/>
    <w:multiLevelType w:val="multilevel"/>
    <w:tmpl w:val="3D3E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F1219"/>
    <w:multiLevelType w:val="hybridMultilevel"/>
    <w:tmpl w:val="A134D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378"/>
    <w:multiLevelType w:val="hybridMultilevel"/>
    <w:tmpl w:val="A134DD0C"/>
    <w:lvl w:ilvl="0" w:tplc="7F0C5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82C"/>
    <w:multiLevelType w:val="hybridMultilevel"/>
    <w:tmpl w:val="366A0926"/>
    <w:lvl w:ilvl="0" w:tplc="AEF20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45591">
    <w:abstractNumId w:val="2"/>
  </w:num>
  <w:num w:numId="2" w16cid:durableId="1762027268">
    <w:abstractNumId w:val="3"/>
  </w:num>
  <w:num w:numId="3" w16cid:durableId="1799913258">
    <w:abstractNumId w:val="1"/>
  </w:num>
  <w:num w:numId="4" w16cid:durableId="128669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02"/>
    <w:rsid w:val="00003AF6"/>
    <w:rsid w:val="0000582E"/>
    <w:rsid w:val="00007D4A"/>
    <w:rsid w:val="00011966"/>
    <w:rsid w:val="0001285B"/>
    <w:rsid w:val="00015F3E"/>
    <w:rsid w:val="00017169"/>
    <w:rsid w:val="00037603"/>
    <w:rsid w:val="00046AD4"/>
    <w:rsid w:val="00051399"/>
    <w:rsid w:val="00057F36"/>
    <w:rsid w:val="00067A29"/>
    <w:rsid w:val="00085C59"/>
    <w:rsid w:val="00093CC2"/>
    <w:rsid w:val="00093DB5"/>
    <w:rsid w:val="000A1970"/>
    <w:rsid w:val="000A4299"/>
    <w:rsid w:val="000A61E6"/>
    <w:rsid w:val="000A7797"/>
    <w:rsid w:val="000B2FEF"/>
    <w:rsid w:val="000F0C19"/>
    <w:rsid w:val="001317CD"/>
    <w:rsid w:val="00174F3D"/>
    <w:rsid w:val="001A6250"/>
    <w:rsid w:val="001B01AC"/>
    <w:rsid w:val="001D3985"/>
    <w:rsid w:val="00203392"/>
    <w:rsid w:val="00245FD6"/>
    <w:rsid w:val="00256861"/>
    <w:rsid w:val="00263999"/>
    <w:rsid w:val="00267422"/>
    <w:rsid w:val="00271243"/>
    <w:rsid w:val="00294C44"/>
    <w:rsid w:val="00296FE4"/>
    <w:rsid w:val="002E33D3"/>
    <w:rsid w:val="00314518"/>
    <w:rsid w:val="003155FD"/>
    <w:rsid w:val="003235FB"/>
    <w:rsid w:val="0033337A"/>
    <w:rsid w:val="00351FE0"/>
    <w:rsid w:val="00360394"/>
    <w:rsid w:val="003B124E"/>
    <w:rsid w:val="003B14A9"/>
    <w:rsid w:val="003C0962"/>
    <w:rsid w:val="003D0873"/>
    <w:rsid w:val="003F40FA"/>
    <w:rsid w:val="00403A5F"/>
    <w:rsid w:val="00407E0F"/>
    <w:rsid w:val="00415FA0"/>
    <w:rsid w:val="004238DB"/>
    <w:rsid w:val="0042417E"/>
    <w:rsid w:val="0043753E"/>
    <w:rsid w:val="00457C4D"/>
    <w:rsid w:val="00474E80"/>
    <w:rsid w:val="00475861"/>
    <w:rsid w:val="004A1636"/>
    <w:rsid w:val="004C1480"/>
    <w:rsid w:val="004E1E34"/>
    <w:rsid w:val="004F1838"/>
    <w:rsid w:val="00506BA9"/>
    <w:rsid w:val="0051397A"/>
    <w:rsid w:val="00520831"/>
    <w:rsid w:val="00522444"/>
    <w:rsid w:val="0052711C"/>
    <w:rsid w:val="0057469F"/>
    <w:rsid w:val="00582248"/>
    <w:rsid w:val="00596902"/>
    <w:rsid w:val="005A211D"/>
    <w:rsid w:val="005B26CB"/>
    <w:rsid w:val="005B3B75"/>
    <w:rsid w:val="005B785A"/>
    <w:rsid w:val="005E3A5B"/>
    <w:rsid w:val="005F2987"/>
    <w:rsid w:val="00624FCA"/>
    <w:rsid w:val="00625042"/>
    <w:rsid w:val="006271B7"/>
    <w:rsid w:val="0063605F"/>
    <w:rsid w:val="006411D7"/>
    <w:rsid w:val="00652704"/>
    <w:rsid w:val="00656357"/>
    <w:rsid w:val="006666F9"/>
    <w:rsid w:val="00667E0E"/>
    <w:rsid w:val="00675A12"/>
    <w:rsid w:val="00682811"/>
    <w:rsid w:val="00686DBC"/>
    <w:rsid w:val="00687F17"/>
    <w:rsid w:val="006A6C61"/>
    <w:rsid w:val="006B1282"/>
    <w:rsid w:val="006B2A45"/>
    <w:rsid w:val="006C1F3B"/>
    <w:rsid w:val="006C27AD"/>
    <w:rsid w:val="006C540A"/>
    <w:rsid w:val="006D2C45"/>
    <w:rsid w:val="006D4EC8"/>
    <w:rsid w:val="006E2B7C"/>
    <w:rsid w:val="006F0BA6"/>
    <w:rsid w:val="006F5F4D"/>
    <w:rsid w:val="00707AA0"/>
    <w:rsid w:val="00710772"/>
    <w:rsid w:val="007161CF"/>
    <w:rsid w:val="00723106"/>
    <w:rsid w:val="00724CCF"/>
    <w:rsid w:val="00730CE9"/>
    <w:rsid w:val="007770FC"/>
    <w:rsid w:val="0078020B"/>
    <w:rsid w:val="00781A5A"/>
    <w:rsid w:val="00784EE2"/>
    <w:rsid w:val="00792645"/>
    <w:rsid w:val="007B645D"/>
    <w:rsid w:val="007D5D0C"/>
    <w:rsid w:val="007F2D1F"/>
    <w:rsid w:val="007F3AC6"/>
    <w:rsid w:val="00842160"/>
    <w:rsid w:val="00862B32"/>
    <w:rsid w:val="00885D35"/>
    <w:rsid w:val="00887FFE"/>
    <w:rsid w:val="008B23B1"/>
    <w:rsid w:val="008B4AA7"/>
    <w:rsid w:val="008C6A3F"/>
    <w:rsid w:val="008D3711"/>
    <w:rsid w:val="008D418C"/>
    <w:rsid w:val="00912DE8"/>
    <w:rsid w:val="0091582D"/>
    <w:rsid w:val="00915E41"/>
    <w:rsid w:val="0093618C"/>
    <w:rsid w:val="0094080D"/>
    <w:rsid w:val="0095118C"/>
    <w:rsid w:val="00954637"/>
    <w:rsid w:val="00987B9A"/>
    <w:rsid w:val="00996843"/>
    <w:rsid w:val="009A0C1D"/>
    <w:rsid w:val="009C168A"/>
    <w:rsid w:val="009C1F28"/>
    <w:rsid w:val="00A108B7"/>
    <w:rsid w:val="00A4702A"/>
    <w:rsid w:val="00A606EB"/>
    <w:rsid w:val="00A629C0"/>
    <w:rsid w:val="00A64111"/>
    <w:rsid w:val="00A658BB"/>
    <w:rsid w:val="00A80C3A"/>
    <w:rsid w:val="00AA1644"/>
    <w:rsid w:val="00AA2B54"/>
    <w:rsid w:val="00AA4F05"/>
    <w:rsid w:val="00AA790E"/>
    <w:rsid w:val="00AC16B4"/>
    <w:rsid w:val="00AD505F"/>
    <w:rsid w:val="00AE4EC2"/>
    <w:rsid w:val="00B04533"/>
    <w:rsid w:val="00B35449"/>
    <w:rsid w:val="00B412C5"/>
    <w:rsid w:val="00B64B4C"/>
    <w:rsid w:val="00B83C25"/>
    <w:rsid w:val="00B84F0F"/>
    <w:rsid w:val="00B86BA6"/>
    <w:rsid w:val="00BC2E9E"/>
    <w:rsid w:val="00BE4823"/>
    <w:rsid w:val="00BF62A6"/>
    <w:rsid w:val="00BF6E32"/>
    <w:rsid w:val="00C00F98"/>
    <w:rsid w:val="00C06E45"/>
    <w:rsid w:val="00C11585"/>
    <w:rsid w:val="00C46453"/>
    <w:rsid w:val="00C72D7D"/>
    <w:rsid w:val="00C76DDE"/>
    <w:rsid w:val="00C803F9"/>
    <w:rsid w:val="00C83ABC"/>
    <w:rsid w:val="00C979D3"/>
    <w:rsid w:val="00CA663D"/>
    <w:rsid w:val="00CB07B2"/>
    <w:rsid w:val="00CB5EDF"/>
    <w:rsid w:val="00CC79CA"/>
    <w:rsid w:val="00CD13DF"/>
    <w:rsid w:val="00CD4D43"/>
    <w:rsid w:val="00CD4DB7"/>
    <w:rsid w:val="00CE0D3E"/>
    <w:rsid w:val="00CE44FE"/>
    <w:rsid w:val="00D073E4"/>
    <w:rsid w:val="00D30589"/>
    <w:rsid w:val="00D32D9E"/>
    <w:rsid w:val="00D336E0"/>
    <w:rsid w:val="00D36B33"/>
    <w:rsid w:val="00D42223"/>
    <w:rsid w:val="00D55683"/>
    <w:rsid w:val="00D576B0"/>
    <w:rsid w:val="00D629A8"/>
    <w:rsid w:val="00D71FF8"/>
    <w:rsid w:val="00D83F22"/>
    <w:rsid w:val="00D84000"/>
    <w:rsid w:val="00D85A7D"/>
    <w:rsid w:val="00D90C38"/>
    <w:rsid w:val="00DA3702"/>
    <w:rsid w:val="00DA6C20"/>
    <w:rsid w:val="00DB46F5"/>
    <w:rsid w:val="00DE18F3"/>
    <w:rsid w:val="00DF0238"/>
    <w:rsid w:val="00DF2C01"/>
    <w:rsid w:val="00E12D52"/>
    <w:rsid w:val="00E474C4"/>
    <w:rsid w:val="00E51F9E"/>
    <w:rsid w:val="00E82CD3"/>
    <w:rsid w:val="00E920B6"/>
    <w:rsid w:val="00EA40DA"/>
    <w:rsid w:val="00EA603F"/>
    <w:rsid w:val="00EB039E"/>
    <w:rsid w:val="00EB6C0F"/>
    <w:rsid w:val="00ED271C"/>
    <w:rsid w:val="00EE1231"/>
    <w:rsid w:val="00EF0294"/>
    <w:rsid w:val="00EF14E4"/>
    <w:rsid w:val="00EF3AAD"/>
    <w:rsid w:val="00EF699B"/>
    <w:rsid w:val="00F061DD"/>
    <w:rsid w:val="00F07536"/>
    <w:rsid w:val="00F1413C"/>
    <w:rsid w:val="00F4019C"/>
    <w:rsid w:val="00F40B95"/>
    <w:rsid w:val="00F416D2"/>
    <w:rsid w:val="00F44412"/>
    <w:rsid w:val="00F849EF"/>
    <w:rsid w:val="00FA49BF"/>
    <w:rsid w:val="00FB44B0"/>
    <w:rsid w:val="00FC3BF7"/>
    <w:rsid w:val="00FC7A81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E6D42"/>
  <w15:chartTrackingRefBased/>
  <w15:docId w15:val="{AAE53FE8-71F7-DF4E-B3A6-B247E51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D4"/>
  </w:style>
  <w:style w:type="paragraph" w:styleId="Footer">
    <w:name w:val="footer"/>
    <w:basedOn w:val="Normal"/>
    <w:link w:val="FooterChar"/>
    <w:uiPriority w:val="99"/>
    <w:unhideWhenUsed/>
    <w:rsid w:val="00046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D4"/>
  </w:style>
  <w:style w:type="paragraph" w:styleId="NormalWeb">
    <w:name w:val="Normal (Web)"/>
    <w:basedOn w:val="Normal"/>
    <w:uiPriority w:val="99"/>
    <w:semiHidden/>
    <w:unhideWhenUsed/>
    <w:rsid w:val="003333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Franklin</dc:creator>
  <cp:keywords/>
  <dc:description/>
  <cp:lastModifiedBy>Thomas Franklin</cp:lastModifiedBy>
  <cp:revision>2</cp:revision>
  <dcterms:created xsi:type="dcterms:W3CDTF">2023-01-12T21:11:00Z</dcterms:created>
  <dcterms:modified xsi:type="dcterms:W3CDTF">2023-01-12T21:11:00Z</dcterms:modified>
</cp:coreProperties>
</file>